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AA7" w:rsidRDefault="00557AA7" w:rsidP="00557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VV SsF</w:t>
      </w:r>
      <w:r w:rsidR="00223B76">
        <w:rPr>
          <w:rFonts w:ascii="Arial" w:hAnsi="Arial" w:cs="Arial"/>
          <w:sz w:val="20"/>
          <w:szCs w:val="20"/>
        </w:rPr>
        <w:t>Z na svojom zasadnutí v dňoch 21.10</w:t>
      </w:r>
      <w:r>
        <w:rPr>
          <w:rFonts w:ascii="Arial" w:hAnsi="Arial" w:cs="Arial"/>
          <w:sz w:val="20"/>
          <w:szCs w:val="20"/>
        </w:rPr>
        <w:t>.2021, okrem iných:</w:t>
      </w:r>
    </w:p>
    <w:p w:rsidR="00557AA7" w:rsidRDefault="00557AA7" w:rsidP="00557AA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</w:t>
      </w:r>
      <w:r>
        <w:rPr>
          <w:rFonts w:ascii="Arial" w:hAnsi="Arial" w:cs="Arial"/>
          <w:sz w:val="20"/>
          <w:szCs w:val="20"/>
        </w:rPr>
        <w:t>:</w:t>
      </w:r>
    </w:p>
    <w:p w:rsidR="00557AA7" w:rsidRDefault="00557AA7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kontrolu uznesení VV, vykonanú predsedom SsFZ,</w:t>
      </w:r>
    </w:p>
    <w:p w:rsidR="00557AA7" w:rsidRDefault="00557AA7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aktuálne informácie z rokovania orgánov SFZ a o pokračujúcej rekonštrukcii Domu futbalu, v podaní predsedu SsFZ,</w:t>
      </w:r>
    </w:p>
    <w:p w:rsidR="00223B76" w:rsidRDefault="00223B76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priebežné hodnotenie priebehu jesennej časti súťaží v podaní predsedov ŠTK a KM SsFZ</w:t>
      </w:r>
    </w:p>
    <w:p w:rsidR="00223B76" w:rsidRDefault="00223B76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vedúceho sekretára k príprave rozpočtu SsFZ na rok 2022,</w:t>
      </w:r>
    </w:p>
    <w:p w:rsidR="00223B76" w:rsidRDefault="00223B76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vedúceho sekretára o</w:t>
      </w:r>
      <w:r w:rsidR="005B3C1F">
        <w:rPr>
          <w:rFonts w:ascii="Arial" w:hAnsi="Arial" w:cs="Arial"/>
          <w:sz w:val="20"/>
          <w:szCs w:val="20"/>
        </w:rPr>
        <w:t> nemožnosti realizovať doškoľovacie semináre trénerov prezenčnou formou, TMK SsFZ informuje vo svojej správe o možnostiach postupu formou vebinárov realizovaných dištančnou formou,</w:t>
      </w:r>
    </w:p>
    <w:p w:rsidR="005B3C1F" w:rsidRDefault="005B3C1F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predsedu SsFZ o príprave vyhlásenia 11-tky SsFZ za rok 2020, a 2021,</w:t>
      </w:r>
    </w:p>
    <w:p w:rsidR="00DD5CC5" w:rsidRDefault="00DD5CC5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vedúceho sekretára z rokovania VK SsFZ,</w:t>
      </w:r>
    </w:p>
    <w:p w:rsidR="00DD5CC5" w:rsidRDefault="00DD5CC5" w:rsidP="00557AA7">
      <w:pPr>
        <w:pStyle w:val="Odsekzoznamu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informácie vedúceho sekretára o písomnej  žiadosti Jozefa Kvasnu o uvoľnenie z pozície náhradníka člena Volebnej</w:t>
      </w:r>
      <w:r w:rsidR="00005D9B">
        <w:rPr>
          <w:rFonts w:ascii="Arial" w:hAnsi="Arial" w:cs="Arial"/>
          <w:sz w:val="20"/>
          <w:szCs w:val="20"/>
        </w:rPr>
        <w:t xml:space="preserve"> komisie SsFZ za BB</w:t>
      </w:r>
      <w:r>
        <w:rPr>
          <w:rFonts w:ascii="Arial" w:hAnsi="Arial" w:cs="Arial"/>
          <w:sz w:val="20"/>
          <w:szCs w:val="20"/>
        </w:rPr>
        <w:t xml:space="preserve"> kraj z osobných dôvodov, ako aj žiadosti Miroslava Matušova o uvoľnenie z funkcie člena volebnej komisie zo zdravotných dôvodov a prípadné jeho ponechanie v pozícii náhradníka za BB kraj, ako aj o doručenom návrhu ObFZ B. Bystrica v ktorom navrhuje Miroslava Barana za člena Volebnej komisie SsFZ,</w:t>
      </w:r>
    </w:p>
    <w:p w:rsidR="00DD5CC5" w:rsidRPr="00DD5CC5" w:rsidRDefault="00DD5CC5" w:rsidP="00DD5CC5">
      <w:pPr>
        <w:spacing w:after="0"/>
        <w:rPr>
          <w:rFonts w:ascii="Arial" w:hAnsi="Arial" w:cs="Arial"/>
          <w:sz w:val="20"/>
          <w:szCs w:val="20"/>
        </w:rPr>
      </w:pPr>
    </w:p>
    <w:p w:rsidR="00557AA7" w:rsidRDefault="00557AA7" w:rsidP="00557A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Prerokoval:</w:t>
      </w:r>
    </w:p>
    <w:p w:rsidR="0091566A" w:rsidRDefault="00457382" w:rsidP="00457382">
      <w:pPr>
        <w:pStyle w:val="Default"/>
        <w:numPr>
          <w:ilvl w:val="0"/>
          <w:numId w:val="5"/>
        </w:numPr>
        <w:spacing w:after="5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odloženú</w:t>
      </w:r>
      <w:r w:rsidRPr="00473DFE">
        <w:rPr>
          <w:rFonts w:ascii="Arial" w:hAnsi="Arial" w:cs="Arial"/>
          <w:sz w:val="20"/>
          <w:szCs w:val="20"/>
        </w:rPr>
        <w:t xml:space="preserve"> správu KR o plnení podmienky o počte rozhodcov futbalovými klubmi družstiev dospelých. Na základe predloženej inform</w:t>
      </w:r>
      <w:r>
        <w:rPr>
          <w:rFonts w:ascii="Arial" w:hAnsi="Arial" w:cs="Arial"/>
          <w:sz w:val="20"/>
          <w:szCs w:val="20"/>
        </w:rPr>
        <w:t>ácie konštatoval, že k 30.9.2021</w:t>
      </w:r>
      <w:r w:rsidRPr="00473DFE">
        <w:rPr>
          <w:rFonts w:ascii="Arial" w:hAnsi="Arial" w:cs="Arial"/>
          <w:sz w:val="20"/>
          <w:szCs w:val="20"/>
        </w:rPr>
        <w:t xml:space="preserve"> </w:t>
      </w:r>
      <w:r w:rsidRPr="00473DFE">
        <w:rPr>
          <w:rFonts w:ascii="Arial" w:hAnsi="Arial" w:cs="Arial"/>
          <w:b/>
          <w:bCs/>
          <w:sz w:val="20"/>
          <w:szCs w:val="20"/>
        </w:rPr>
        <w:t xml:space="preserve">neplnia </w:t>
      </w:r>
      <w:r>
        <w:rPr>
          <w:rFonts w:ascii="Arial" w:hAnsi="Arial" w:cs="Arial"/>
          <w:sz w:val="20"/>
          <w:szCs w:val="20"/>
        </w:rPr>
        <w:t>v zmysle RS SsFZ 2021/2022</w:t>
      </w:r>
      <w:r w:rsidRPr="00473DFE">
        <w:rPr>
          <w:rFonts w:ascii="Arial" w:hAnsi="Arial" w:cs="Arial"/>
          <w:sz w:val="20"/>
          <w:szCs w:val="20"/>
        </w:rPr>
        <w:t xml:space="preserve">, kapitola V. </w:t>
      </w:r>
      <w:r w:rsidRPr="00473DFE">
        <w:rPr>
          <w:rFonts w:ascii="Arial" w:hAnsi="Arial" w:cs="Arial"/>
          <w:sz w:val="20"/>
          <w:szCs w:val="20"/>
          <w:u w:val="single"/>
        </w:rPr>
        <w:t>Podmienky pre štart družstiev v súťažiach,</w:t>
      </w:r>
      <w:r w:rsidR="001765CE">
        <w:rPr>
          <w:rFonts w:ascii="Arial" w:hAnsi="Arial" w:cs="Arial"/>
          <w:sz w:val="20"/>
          <w:szCs w:val="20"/>
        </w:rPr>
        <w:t xml:space="preserve"> odstavec 7</w:t>
      </w:r>
      <w:r w:rsidRPr="00473DFE">
        <w:rPr>
          <w:rFonts w:ascii="Arial" w:hAnsi="Arial" w:cs="Arial"/>
          <w:sz w:val="20"/>
          <w:szCs w:val="20"/>
        </w:rPr>
        <w:t xml:space="preserve">, uvedenú podmienku – podľa nahlásenia jednotlivých KR ObFZ FK: </w:t>
      </w:r>
      <w:r w:rsidRPr="00473DFE">
        <w:rPr>
          <w:rFonts w:ascii="Arial" w:hAnsi="Arial" w:cs="Arial"/>
          <w:b/>
          <w:sz w:val="20"/>
          <w:szCs w:val="20"/>
        </w:rPr>
        <w:t>III. liga</w:t>
      </w:r>
      <w:r w:rsidR="001765CE">
        <w:rPr>
          <w:rFonts w:ascii="Arial" w:hAnsi="Arial" w:cs="Arial"/>
          <w:sz w:val="20"/>
          <w:szCs w:val="20"/>
        </w:rPr>
        <w:t xml:space="preserve"> – Kováčová </w:t>
      </w:r>
      <w:r w:rsidRPr="00473DFE">
        <w:rPr>
          <w:rFonts w:ascii="Arial" w:hAnsi="Arial" w:cs="Arial"/>
          <w:sz w:val="20"/>
          <w:szCs w:val="20"/>
        </w:rPr>
        <w:t xml:space="preserve">(chýbajú 2 rozhodcovia), L. Hrádok </w:t>
      </w:r>
      <w:r w:rsidR="001765CE">
        <w:rPr>
          <w:rFonts w:ascii="Arial" w:hAnsi="Arial" w:cs="Arial"/>
          <w:sz w:val="20"/>
          <w:szCs w:val="20"/>
        </w:rPr>
        <w:t>(-2)</w:t>
      </w:r>
      <w:r w:rsidRPr="00473DFE">
        <w:rPr>
          <w:rFonts w:ascii="Arial" w:hAnsi="Arial" w:cs="Arial"/>
          <w:sz w:val="20"/>
          <w:szCs w:val="20"/>
        </w:rPr>
        <w:t>, Žarnovica  (-2), Or. Veselé (-1)</w:t>
      </w:r>
      <w:r w:rsidR="001765CE">
        <w:rPr>
          <w:rFonts w:ascii="Arial" w:hAnsi="Arial" w:cs="Arial"/>
          <w:sz w:val="20"/>
          <w:szCs w:val="20"/>
        </w:rPr>
        <w:t>, Rakytovce (-2), D. Kubín (-2)</w:t>
      </w:r>
      <w:r w:rsidR="00B317CC">
        <w:rPr>
          <w:rFonts w:ascii="Arial" w:hAnsi="Arial" w:cs="Arial"/>
          <w:sz w:val="20"/>
          <w:szCs w:val="20"/>
        </w:rPr>
        <w:t>.</w:t>
      </w:r>
      <w:r w:rsidRPr="00473DFE">
        <w:rPr>
          <w:rFonts w:ascii="Arial" w:hAnsi="Arial" w:cs="Arial"/>
          <w:sz w:val="20"/>
          <w:szCs w:val="20"/>
        </w:rPr>
        <w:t xml:space="preserve">  </w:t>
      </w:r>
      <w:r w:rsidRPr="00473DFE">
        <w:rPr>
          <w:rFonts w:ascii="Arial" w:hAnsi="Arial" w:cs="Arial"/>
          <w:b/>
          <w:sz w:val="20"/>
          <w:szCs w:val="20"/>
        </w:rPr>
        <w:t>IV. ligy</w:t>
      </w:r>
      <w:r w:rsidR="001765CE">
        <w:rPr>
          <w:rFonts w:ascii="Arial" w:hAnsi="Arial" w:cs="Arial"/>
          <w:sz w:val="20"/>
          <w:szCs w:val="20"/>
        </w:rPr>
        <w:t xml:space="preserve"> –  Detva (-2)</w:t>
      </w:r>
      <w:r w:rsidRPr="00473DFE">
        <w:rPr>
          <w:rFonts w:ascii="Arial" w:hAnsi="Arial" w:cs="Arial"/>
          <w:sz w:val="20"/>
          <w:szCs w:val="20"/>
        </w:rPr>
        <w:t>, Príbelce (-</w:t>
      </w:r>
      <w:r w:rsidR="001765CE">
        <w:rPr>
          <w:rFonts w:ascii="Arial" w:hAnsi="Arial" w:cs="Arial"/>
          <w:sz w:val="20"/>
          <w:szCs w:val="20"/>
        </w:rPr>
        <w:t>1</w:t>
      </w:r>
      <w:r w:rsidRPr="00473DFE">
        <w:rPr>
          <w:rFonts w:ascii="Arial" w:hAnsi="Arial" w:cs="Arial"/>
          <w:sz w:val="20"/>
          <w:szCs w:val="20"/>
        </w:rPr>
        <w:t>), Tornaľa (-2), Hajnáčka (-2),</w:t>
      </w:r>
      <w:r w:rsidR="00067A81">
        <w:rPr>
          <w:rFonts w:ascii="Arial" w:hAnsi="Arial" w:cs="Arial"/>
          <w:sz w:val="20"/>
          <w:szCs w:val="20"/>
        </w:rPr>
        <w:t xml:space="preserve"> </w:t>
      </w:r>
      <w:r w:rsidR="001765CE">
        <w:rPr>
          <w:rFonts w:ascii="Arial" w:hAnsi="Arial" w:cs="Arial"/>
          <w:sz w:val="20"/>
          <w:szCs w:val="20"/>
        </w:rPr>
        <w:t>Badín (-1), Šalková (-1)</w:t>
      </w:r>
      <w:r w:rsidR="00067A81">
        <w:rPr>
          <w:rFonts w:ascii="Arial" w:hAnsi="Arial" w:cs="Arial"/>
          <w:sz w:val="20"/>
          <w:szCs w:val="20"/>
        </w:rPr>
        <w:t>, Pliešovce (-2),</w:t>
      </w:r>
      <w:r w:rsidR="00B317CC">
        <w:rPr>
          <w:rFonts w:ascii="Arial" w:hAnsi="Arial" w:cs="Arial"/>
          <w:sz w:val="20"/>
          <w:szCs w:val="20"/>
        </w:rPr>
        <w:t xml:space="preserve"> (- Makov (-2)</w:t>
      </w:r>
      <w:r w:rsidR="001765CE">
        <w:rPr>
          <w:rFonts w:ascii="Arial" w:hAnsi="Arial" w:cs="Arial"/>
          <w:sz w:val="20"/>
          <w:szCs w:val="20"/>
        </w:rPr>
        <w:t>,  Z. Poruba (-2)</w:t>
      </w:r>
      <w:r w:rsidRPr="00473DFE">
        <w:rPr>
          <w:rFonts w:ascii="Arial" w:hAnsi="Arial" w:cs="Arial"/>
          <w:sz w:val="20"/>
          <w:szCs w:val="20"/>
        </w:rPr>
        <w:t>, Belá - Dulice (-1), Diviaky (-1),</w:t>
      </w:r>
      <w:r w:rsidR="00B317CC">
        <w:rPr>
          <w:rFonts w:ascii="Arial" w:hAnsi="Arial" w:cs="Arial"/>
          <w:sz w:val="20"/>
          <w:szCs w:val="20"/>
        </w:rPr>
        <w:t xml:space="preserve"> Bešeňová (-2), Bobrov (-1). </w:t>
      </w:r>
      <w:r w:rsidRPr="00473DFE">
        <w:rPr>
          <w:rFonts w:ascii="Arial" w:hAnsi="Arial" w:cs="Arial"/>
          <w:sz w:val="20"/>
          <w:szCs w:val="20"/>
        </w:rPr>
        <w:t xml:space="preserve"> </w:t>
      </w:r>
      <w:r w:rsidRPr="00473DFE">
        <w:rPr>
          <w:rFonts w:ascii="Arial" w:hAnsi="Arial" w:cs="Arial"/>
          <w:b/>
          <w:sz w:val="20"/>
          <w:szCs w:val="20"/>
        </w:rPr>
        <w:t>V. ligy</w:t>
      </w:r>
      <w:r w:rsidR="00B317CC">
        <w:rPr>
          <w:rFonts w:ascii="Arial" w:hAnsi="Arial" w:cs="Arial"/>
          <w:sz w:val="20"/>
          <w:szCs w:val="20"/>
        </w:rPr>
        <w:t xml:space="preserve"> </w:t>
      </w:r>
      <w:r w:rsidR="0091566A">
        <w:rPr>
          <w:rFonts w:ascii="Arial" w:hAnsi="Arial" w:cs="Arial"/>
          <w:sz w:val="20"/>
          <w:szCs w:val="20"/>
        </w:rPr>
        <w:t>– V</w:t>
      </w:r>
      <w:r w:rsidR="00B317CC">
        <w:rPr>
          <w:rFonts w:ascii="Arial" w:hAnsi="Arial" w:cs="Arial"/>
          <w:sz w:val="20"/>
          <w:szCs w:val="20"/>
        </w:rPr>
        <w:t>eľký Blh (-2), Čebovce (-2), Hnúšťa (-1)</w:t>
      </w:r>
      <w:r w:rsidR="0091566A">
        <w:rPr>
          <w:rFonts w:ascii="Arial" w:hAnsi="Arial" w:cs="Arial"/>
          <w:sz w:val="20"/>
          <w:szCs w:val="20"/>
        </w:rPr>
        <w:t>, D. Niva (-2)</w:t>
      </w:r>
    </w:p>
    <w:p w:rsidR="00457382" w:rsidRPr="004D2B1C" w:rsidRDefault="0091566A" w:rsidP="004D2B1C">
      <w:pPr>
        <w:pStyle w:val="Default"/>
        <w:spacing w:after="59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Krupina (-2), H. Nemce (-1), Hliník n/Hronom (-2) </w:t>
      </w:r>
      <w:r w:rsidR="00457382" w:rsidRPr="00473DFE">
        <w:rPr>
          <w:rFonts w:ascii="Arial" w:hAnsi="Arial" w:cs="Arial"/>
          <w:sz w:val="20"/>
          <w:szCs w:val="20"/>
        </w:rPr>
        <w:t xml:space="preserve"> Sásová (-2),  Jakub (-2),</w:t>
      </w:r>
      <w:r>
        <w:rPr>
          <w:rFonts w:ascii="Arial" w:hAnsi="Arial" w:cs="Arial"/>
          <w:sz w:val="20"/>
          <w:szCs w:val="20"/>
        </w:rPr>
        <w:t>Hriňová (-2),</w:t>
      </w:r>
      <w:r w:rsidR="00457382" w:rsidRPr="00473DFE">
        <w:rPr>
          <w:rFonts w:ascii="Arial" w:hAnsi="Arial" w:cs="Arial"/>
          <w:sz w:val="20"/>
          <w:szCs w:val="20"/>
        </w:rPr>
        <w:t xml:space="preserve"> Sučany (-1),  Turč. Štiavnička (-1), Or. Jasenica (-2)</w:t>
      </w:r>
      <w:r>
        <w:rPr>
          <w:rFonts w:ascii="Arial" w:hAnsi="Arial" w:cs="Arial"/>
          <w:sz w:val="20"/>
          <w:szCs w:val="20"/>
        </w:rPr>
        <w:t>, Nižná (-2), Vavrečka (-2)</w:t>
      </w:r>
      <w:r w:rsidR="00457382" w:rsidRPr="00473DFE">
        <w:rPr>
          <w:rFonts w:ascii="Arial" w:hAnsi="Arial" w:cs="Arial"/>
          <w:sz w:val="20"/>
          <w:szCs w:val="20"/>
        </w:rPr>
        <w:t xml:space="preserve">, Švošov (-2), </w:t>
      </w:r>
      <w:r>
        <w:rPr>
          <w:rFonts w:ascii="Arial" w:hAnsi="Arial" w:cs="Arial"/>
          <w:sz w:val="20"/>
          <w:szCs w:val="20"/>
        </w:rPr>
        <w:t xml:space="preserve">Chlebnice  (-1), Liesek (-2), </w:t>
      </w:r>
      <w:r w:rsidR="00463EA0">
        <w:rPr>
          <w:rFonts w:ascii="Arial" w:hAnsi="Arial" w:cs="Arial"/>
          <w:sz w:val="20"/>
          <w:szCs w:val="20"/>
        </w:rPr>
        <w:t>Trstená (-1), Važec (-2), Belá (-1), St.</w:t>
      </w:r>
      <w:r w:rsidR="00457382" w:rsidRPr="00473DFE">
        <w:rPr>
          <w:rFonts w:ascii="Arial" w:hAnsi="Arial" w:cs="Arial"/>
          <w:sz w:val="20"/>
          <w:szCs w:val="20"/>
        </w:rPr>
        <w:t xml:space="preserve"> Bystrica (-1),</w:t>
      </w:r>
      <w:r w:rsidR="00463EA0">
        <w:rPr>
          <w:rFonts w:ascii="Arial" w:hAnsi="Arial" w:cs="Arial"/>
          <w:sz w:val="20"/>
          <w:szCs w:val="20"/>
        </w:rPr>
        <w:t xml:space="preserve"> Radôstka (-1), Višňové (-1), Bitarová</w:t>
      </w:r>
      <w:r w:rsidR="00813545">
        <w:rPr>
          <w:rFonts w:ascii="Arial" w:hAnsi="Arial" w:cs="Arial"/>
          <w:sz w:val="20"/>
          <w:szCs w:val="20"/>
        </w:rPr>
        <w:t xml:space="preserve"> (-1)</w:t>
      </w:r>
      <w:r w:rsidR="00457382" w:rsidRPr="00473DFE">
        <w:rPr>
          <w:rFonts w:ascii="Arial" w:hAnsi="Arial" w:cs="Arial"/>
          <w:sz w:val="20"/>
          <w:szCs w:val="20"/>
        </w:rPr>
        <w:t>, Varín (-1)</w:t>
      </w:r>
      <w:r w:rsidR="00813545">
        <w:rPr>
          <w:rFonts w:ascii="Arial" w:hAnsi="Arial" w:cs="Arial"/>
          <w:sz w:val="20"/>
          <w:szCs w:val="20"/>
        </w:rPr>
        <w:t>, Gbeľany (-1).</w:t>
      </w:r>
      <w:r w:rsidR="00457382" w:rsidRPr="00473DFE">
        <w:rPr>
          <w:rFonts w:ascii="Arial" w:hAnsi="Arial" w:cs="Arial"/>
          <w:sz w:val="20"/>
          <w:szCs w:val="20"/>
        </w:rPr>
        <w:t xml:space="preserve"> </w:t>
      </w:r>
      <w:r w:rsidR="00457382" w:rsidRPr="00473DFE">
        <w:rPr>
          <w:rFonts w:ascii="Arial" w:hAnsi="Arial" w:cs="Arial"/>
          <w:b/>
          <w:bCs/>
          <w:sz w:val="20"/>
          <w:szCs w:val="20"/>
        </w:rPr>
        <w:t xml:space="preserve">VV SsFZ  u l o ž i l </w:t>
      </w:r>
      <w:r w:rsidR="00457382" w:rsidRPr="00473DFE">
        <w:rPr>
          <w:rFonts w:ascii="Arial" w:hAnsi="Arial" w:cs="Arial"/>
          <w:sz w:val="20"/>
          <w:szCs w:val="20"/>
        </w:rPr>
        <w:t xml:space="preserve">menovaným FK povinnosť zabezpečiť chýbajúci počet rozhodcov, najneskôr </w:t>
      </w:r>
      <w:r w:rsidR="00457382" w:rsidRPr="00473DFE">
        <w:rPr>
          <w:rFonts w:ascii="Arial" w:hAnsi="Arial" w:cs="Arial"/>
          <w:b/>
          <w:bCs/>
          <w:sz w:val="20"/>
          <w:szCs w:val="20"/>
        </w:rPr>
        <w:t>do 31.3.202</w:t>
      </w:r>
      <w:r w:rsidR="00463EA0">
        <w:rPr>
          <w:rFonts w:ascii="Arial" w:hAnsi="Arial" w:cs="Arial"/>
          <w:b/>
          <w:bCs/>
          <w:sz w:val="20"/>
          <w:szCs w:val="20"/>
        </w:rPr>
        <w:t>2</w:t>
      </w:r>
      <w:r w:rsidR="00457382" w:rsidRPr="00473DFE">
        <w:rPr>
          <w:rFonts w:ascii="Arial" w:hAnsi="Arial" w:cs="Arial"/>
          <w:sz w:val="20"/>
          <w:szCs w:val="20"/>
        </w:rPr>
        <w:t>, pod následkom uplatnenie finančné</w:t>
      </w:r>
      <w:r w:rsidR="00813545">
        <w:rPr>
          <w:rFonts w:ascii="Arial" w:hAnsi="Arial" w:cs="Arial"/>
          <w:sz w:val="20"/>
          <w:szCs w:val="20"/>
        </w:rPr>
        <w:t>ho postihu v zmysle RS SsFZ 2021/2022</w:t>
      </w:r>
      <w:r w:rsidR="00457382" w:rsidRPr="00473DFE">
        <w:rPr>
          <w:rFonts w:ascii="Arial" w:hAnsi="Arial" w:cs="Arial"/>
          <w:sz w:val="20"/>
          <w:szCs w:val="20"/>
        </w:rPr>
        <w:t xml:space="preserve">, kapitola XXIII. </w:t>
      </w:r>
      <w:r w:rsidR="00457382" w:rsidRPr="00473DFE">
        <w:rPr>
          <w:rFonts w:ascii="Arial" w:hAnsi="Arial" w:cs="Arial"/>
          <w:sz w:val="20"/>
          <w:szCs w:val="20"/>
          <w:u w:val="single"/>
        </w:rPr>
        <w:t>Poplatky</w:t>
      </w:r>
      <w:r w:rsidR="00813545">
        <w:rPr>
          <w:rFonts w:ascii="Arial" w:hAnsi="Arial" w:cs="Arial"/>
          <w:sz w:val="20"/>
          <w:szCs w:val="20"/>
        </w:rPr>
        <w:t>, ods.</w:t>
      </w:r>
      <w:r w:rsidR="00457382" w:rsidRPr="00473DFE">
        <w:rPr>
          <w:rFonts w:ascii="Arial" w:hAnsi="Arial" w:cs="Arial"/>
          <w:sz w:val="20"/>
          <w:szCs w:val="20"/>
        </w:rPr>
        <w:t xml:space="preserve">4. Prípadné nezrovnalosti v klubovej príslušnosti R odporúča riešiť s príslušnou KR ObFZ, ktoré jediné vedú evidenciu klubovej príslušnosti R vo svojej pôsobnosti a tiež predkladajú aktuálny zoznam pre potreby KR SsFZ, </w:t>
      </w:r>
    </w:p>
    <w:p w:rsidR="00457382" w:rsidRDefault="00457382" w:rsidP="00457382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odloženú správu o plnení podmienok o počte družstiev mládeže v podmienkach SsFZ a</w:t>
      </w:r>
      <w:r w:rsidR="00813545">
        <w:rPr>
          <w:rFonts w:ascii="Arial" w:hAnsi="Arial" w:cs="Arial"/>
          <w:sz w:val="20"/>
          <w:szCs w:val="20"/>
        </w:rPr>
        <w:t> konštatoval:</w:t>
      </w:r>
    </w:p>
    <w:p w:rsidR="00813545" w:rsidRDefault="00813545" w:rsidP="00813545">
      <w:pPr>
        <w:pStyle w:val="Odsekzoznam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časť klubov naplnila uvedené ustanovenia RS SsFZ len formálne, bez zabezpečenia reálneho naplnenia tohoto ustanovenia</w:t>
      </w:r>
    </w:p>
    <w:p w:rsidR="00813545" w:rsidRDefault="00813545" w:rsidP="00813545">
      <w:pPr>
        <w:pStyle w:val="Odsekzoznam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vzhľadom k pretrvávajúcom okolnostiam a pandemickým opatreniam, ktoré nepriaznivo ovplyvnili činn</w:t>
      </w:r>
      <w:r w:rsidR="004D2B1C">
        <w:rPr>
          <w:rFonts w:ascii="Arial" w:hAnsi="Arial" w:cs="Arial"/>
          <w:sz w:val="20"/>
          <w:szCs w:val="20"/>
        </w:rPr>
        <w:t>osť skoro všetkých FK, neprikroč</w:t>
      </w:r>
      <w:r>
        <w:rPr>
          <w:rFonts w:ascii="Arial" w:hAnsi="Arial" w:cs="Arial"/>
          <w:sz w:val="20"/>
          <w:szCs w:val="20"/>
        </w:rPr>
        <w:t>í</w:t>
      </w:r>
      <w:r w:rsidR="004D2B1C">
        <w:rPr>
          <w:rFonts w:ascii="Arial" w:hAnsi="Arial" w:cs="Arial"/>
          <w:sz w:val="20"/>
          <w:szCs w:val="20"/>
        </w:rPr>
        <w:t xml:space="preserve"> v tomto období</w:t>
      </w:r>
      <w:r>
        <w:rPr>
          <w:rFonts w:ascii="Arial" w:hAnsi="Arial" w:cs="Arial"/>
          <w:sz w:val="20"/>
          <w:szCs w:val="20"/>
        </w:rPr>
        <w:t xml:space="preserve"> k prijatiu opatrení v zmysle RS</w:t>
      </w:r>
    </w:p>
    <w:p w:rsidR="00813545" w:rsidRPr="00457382" w:rsidRDefault="00813545" w:rsidP="00813545">
      <w:pPr>
        <w:pStyle w:val="Odsekzoznamu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doporučuje novozvoleným orgánom SsFZ upraviť</w:t>
      </w:r>
      <w:r w:rsidR="004D2B1C">
        <w:rPr>
          <w:rFonts w:ascii="Arial" w:hAnsi="Arial" w:cs="Arial"/>
          <w:sz w:val="20"/>
          <w:szCs w:val="20"/>
        </w:rPr>
        <w:t xml:space="preserve"> RS pre busúce obdobie tak, aby sa vylúčila možnosť formálneho naplnenie uvedeného ustanovenia a kluby sa venovali reálne výchove mladých futbalistov.</w:t>
      </w:r>
    </w:p>
    <w:p w:rsidR="00557AA7" w:rsidRPr="004D2B1C" w:rsidRDefault="00557AA7" w:rsidP="00557AA7">
      <w:pPr>
        <w:pStyle w:val="Odsekzoznamu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Konferencie SsFZ – december 2021,</w:t>
      </w:r>
    </w:p>
    <w:p w:rsidR="004D2B1C" w:rsidRDefault="005B3C1F" w:rsidP="004D2B1C">
      <w:pPr>
        <w:spacing w:after="0"/>
        <w:rPr>
          <w:b/>
        </w:rPr>
      </w:pPr>
      <w:r w:rsidRPr="004D2B1C">
        <w:rPr>
          <w:b/>
        </w:rPr>
        <w:t>Zvolil:</w:t>
      </w:r>
      <w:r w:rsidR="00DD5CC5" w:rsidRPr="004D2B1C">
        <w:rPr>
          <w:b/>
        </w:rPr>
        <w:t xml:space="preserve">    </w:t>
      </w:r>
    </w:p>
    <w:p w:rsidR="00457382" w:rsidRPr="004D2B1C" w:rsidRDefault="004D2B1C" w:rsidP="004D2B1C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b/>
        </w:rPr>
        <w:t xml:space="preserve">               </w:t>
      </w:r>
      <w:r w:rsidR="00DD5CC5" w:rsidRPr="004D2B1C">
        <w:rPr>
          <w:b/>
        </w:rPr>
        <w:t>Miroslava Barana</w:t>
      </w:r>
      <w:r w:rsidR="00457382">
        <w:t xml:space="preserve">, na obdobie do konania volebnej Konferencie SsFZ za člena Volebnej </w:t>
      </w:r>
    </w:p>
    <w:p w:rsidR="007C0EB6" w:rsidRPr="00457382" w:rsidRDefault="00457382" w:rsidP="004D2B1C">
      <w:pPr>
        <w:spacing w:after="0"/>
      </w:pPr>
      <w:r>
        <w:t xml:space="preserve">               komisie SsFZ.</w:t>
      </w:r>
    </w:p>
    <w:sectPr w:rsidR="007C0EB6" w:rsidRPr="00457382" w:rsidSect="007C0E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E34C2"/>
    <w:multiLevelType w:val="hybridMultilevel"/>
    <w:tmpl w:val="9AAE9126"/>
    <w:lvl w:ilvl="0" w:tplc="AA9A81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310247"/>
    <w:multiLevelType w:val="hybridMultilevel"/>
    <w:tmpl w:val="3EC44E16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31C75"/>
    <w:multiLevelType w:val="hybridMultilevel"/>
    <w:tmpl w:val="24B8EFDC"/>
    <w:lvl w:ilvl="0" w:tplc="804A0D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30C0F"/>
    <w:multiLevelType w:val="hybridMultilevel"/>
    <w:tmpl w:val="A59CC5D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2E745F"/>
    <w:multiLevelType w:val="hybridMultilevel"/>
    <w:tmpl w:val="3FCCCC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57AA7"/>
    <w:rsid w:val="00005D9B"/>
    <w:rsid w:val="00067A81"/>
    <w:rsid w:val="001765CE"/>
    <w:rsid w:val="00223B76"/>
    <w:rsid w:val="002960F8"/>
    <w:rsid w:val="00457382"/>
    <w:rsid w:val="00463EA0"/>
    <w:rsid w:val="004A5D0F"/>
    <w:rsid w:val="004D2B1C"/>
    <w:rsid w:val="00557AA7"/>
    <w:rsid w:val="005B3C1F"/>
    <w:rsid w:val="007C0EB6"/>
    <w:rsid w:val="00813545"/>
    <w:rsid w:val="0091566A"/>
    <w:rsid w:val="00B317CC"/>
    <w:rsid w:val="00DD5C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i/>
        <w:iCs/>
        <w:sz w:val="36"/>
        <w:szCs w:val="36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57AA7"/>
    <w:pPr>
      <w:spacing w:line="256" w:lineRule="auto"/>
    </w:pPr>
    <w:rPr>
      <w:rFonts w:ascii="Calibri" w:eastAsia="Calibri" w:hAnsi="Calibri" w:cs="Calibri"/>
      <w:i w:val="0"/>
      <w:iCs w:val="0"/>
      <w:color w:val="000000"/>
      <w:sz w:val="22"/>
      <w:szCs w:val="22"/>
      <w:lang w:val="en-US"/>
    </w:rPr>
  </w:style>
  <w:style w:type="paragraph" w:styleId="Nadpis1">
    <w:name w:val="heading 1"/>
    <w:next w:val="Normlny"/>
    <w:link w:val="Nadpis1Char"/>
    <w:uiPriority w:val="9"/>
    <w:qFormat/>
    <w:rsid w:val="00557AA7"/>
    <w:pPr>
      <w:keepNext/>
      <w:keepLines/>
      <w:spacing w:after="0" w:line="256" w:lineRule="auto"/>
      <w:ind w:left="130" w:hanging="10"/>
      <w:outlineLvl w:val="0"/>
    </w:pPr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57AA7"/>
    <w:rPr>
      <w:rFonts w:eastAsia="Arial"/>
      <w:b/>
      <w:i w:val="0"/>
      <w:iCs w:val="0"/>
      <w:color w:val="000000"/>
      <w:sz w:val="24"/>
      <w:szCs w:val="22"/>
      <w:u w:val="single" w:color="000000"/>
      <w:lang w:val="en-US"/>
    </w:rPr>
  </w:style>
  <w:style w:type="paragraph" w:styleId="Odsekzoznamu">
    <w:name w:val="List Paragraph"/>
    <w:basedOn w:val="Normlny"/>
    <w:uiPriority w:val="34"/>
    <w:qFormat/>
    <w:rsid w:val="00557A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val="sk-SK"/>
    </w:rPr>
  </w:style>
  <w:style w:type="paragraph" w:customStyle="1" w:styleId="Default">
    <w:name w:val="Default"/>
    <w:rsid w:val="00457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 w:val="0"/>
      <w:iCs w:val="0"/>
      <w:color w:val="000000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6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Roro</dc:creator>
  <cp:lastModifiedBy>Roro</cp:lastModifiedBy>
  <cp:revision>3</cp:revision>
  <dcterms:created xsi:type="dcterms:W3CDTF">2021-10-22T09:16:00Z</dcterms:created>
  <dcterms:modified xsi:type="dcterms:W3CDTF">2021-10-22T11:26:00Z</dcterms:modified>
</cp:coreProperties>
</file>